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2026-0600-18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Abschluss einer Rahmenvereinbarung über die Lieferung von Tonerkartuschen, Tintenpatronen und sonstigen Druckerverbrauchsmaterialien inkl. Bereitstellung eines Online-Shops für die Stadt Hamm.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